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C0DD" w14:textId="60D29D97" w:rsidR="00CF4D23" w:rsidRPr="002050FD" w:rsidRDefault="009A50C2" w:rsidP="009A50C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2050FD">
        <w:rPr>
          <w:sz w:val="20"/>
          <w:szCs w:val="20"/>
        </w:rPr>
        <w:t>PPR Professional Development Plan</w:t>
      </w:r>
    </w:p>
    <w:p w14:paraId="01824D61" w14:textId="76ED4AF6" w:rsidR="009A50C2" w:rsidRPr="002050FD" w:rsidRDefault="009A50C2" w:rsidP="009A50C2">
      <w:pPr>
        <w:spacing w:after="0" w:line="240" w:lineRule="auto"/>
        <w:jc w:val="center"/>
        <w:rPr>
          <w:sz w:val="20"/>
          <w:szCs w:val="20"/>
        </w:rPr>
      </w:pPr>
      <w:r w:rsidRPr="002050FD">
        <w:rPr>
          <w:sz w:val="20"/>
          <w:szCs w:val="20"/>
        </w:rPr>
        <w:t>Faculty Member Name</w:t>
      </w:r>
    </w:p>
    <w:p w14:paraId="0861AF9D" w14:textId="7FF18AD5" w:rsidR="009A50C2" w:rsidRPr="002050FD" w:rsidRDefault="009A50C2" w:rsidP="009A50C2">
      <w:pPr>
        <w:spacing w:after="0" w:line="240" w:lineRule="auto"/>
        <w:jc w:val="center"/>
        <w:rPr>
          <w:sz w:val="20"/>
          <w:szCs w:val="20"/>
        </w:rPr>
      </w:pPr>
      <w:r w:rsidRPr="002050FD">
        <w:rPr>
          <w:sz w:val="20"/>
          <w:szCs w:val="20"/>
        </w:rPr>
        <w:t>Rank</w:t>
      </w:r>
    </w:p>
    <w:p w14:paraId="7068026A" w14:textId="52E0CD31" w:rsidR="009A50C2" w:rsidRPr="002050FD" w:rsidRDefault="009A50C2" w:rsidP="009A50C2">
      <w:pPr>
        <w:spacing w:after="0" w:line="240" w:lineRule="auto"/>
        <w:jc w:val="center"/>
        <w:rPr>
          <w:sz w:val="20"/>
          <w:szCs w:val="20"/>
        </w:rPr>
      </w:pPr>
      <w:r w:rsidRPr="002050FD">
        <w:rPr>
          <w:sz w:val="20"/>
          <w:szCs w:val="20"/>
        </w:rPr>
        <w:t>School</w:t>
      </w:r>
    </w:p>
    <w:p w14:paraId="152CB189" w14:textId="27E94DE0" w:rsidR="009A50C2" w:rsidRPr="002050FD" w:rsidRDefault="009A50C2" w:rsidP="009A50C2">
      <w:pPr>
        <w:spacing w:after="0" w:line="240" w:lineRule="auto"/>
        <w:jc w:val="center"/>
        <w:rPr>
          <w:sz w:val="20"/>
          <w:szCs w:val="20"/>
        </w:rPr>
      </w:pPr>
      <w:r w:rsidRPr="002050FD">
        <w:rPr>
          <w:sz w:val="20"/>
          <w:szCs w:val="20"/>
        </w:rPr>
        <w:t>College</w:t>
      </w:r>
    </w:p>
    <w:p w14:paraId="24BCA70F" w14:textId="77777777" w:rsidR="009A50C2" w:rsidRPr="002050FD" w:rsidRDefault="009A50C2">
      <w:pPr>
        <w:rPr>
          <w:sz w:val="20"/>
          <w:szCs w:val="20"/>
        </w:rPr>
      </w:pPr>
    </w:p>
    <w:p w14:paraId="20D26EE6" w14:textId="77777777" w:rsidR="004B76C4" w:rsidRPr="002050FD" w:rsidRDefault="004B76C4" w:rsidP="004B76C4">
      <w:pPr>
        <w:rPr>
          <w:sz w:val="20"/>
          <w:szCs w:val="20"/>
        </w:rPr>
      </w:pPr>
      <w:r w:rsidRPr="002050FD">
        <w:rPr>
          <w:sz w:val="20"/>
          <w:szCs w:val="20"/>
        </w:rPr>
        <w:t xml:space="preserve">During my AY 20XX-20XX Periodic Performance Review (PPR) it was recommended that my next review occur in three years. Specifically, the committee identified the following areas for improvement: </w:t>
      </w:r>
    </w:p>
    <w:p w14:paraId="43F52168" w14:textId="77777777" w:rsidR="004B76C4" w:rsidRPr="002050FD" w:rsidRDefault="004B76C4" w:rsidP="004B76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0FD">
        <w:rPr>
          <w:sz w:val="20"/>
          <w:szCs w:val="20"/>
        </w:rPr>
        <w:t xml:space="preserve">Publication rate </w:t>
      </w:r>
    </w:p>
    <w:p w14:paraId="2E0F60EF" w14:textId="77777777" w:rsidR="004B76C4" w:rsidRPr="002050FD" w:rsidRDefault="004B76C4" w:rsidP="004B76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0FD">
        <w:rPr>
          <w:sz w:val="20"/>
          <w:szCs w:val="20"/>
        </w:rPr>
        <w:t>Publication in top-tier journals</w:t>
      </w:r>
    </w:p>
    <w:p w14:paraId="1F06759C" w14:textId="77777777" w:rsidR="004B76C4" w:rsidRPr="002050FD" w:rsidRDefault="004B76C4" w:rsidP="004B76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0FD">
        <w:rPr>
          <w:sz w:val="20"/>
          <w:szCs w:val="20"/>
        </w:rPr>
        <w:t xml:space="preserve">Sustained funding for research  </w:t>
      </w:r>
    </w:p>
    <w:p w14:paraId="55DAB1C5" w14:textId="77777777" w:rsidR="004B76C4" w:rsidRPr="002050FD" w:rsidRDefault="004B76C4" w:rsidP="004B76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0FD">
        <w:rPr>
          <w:sz w:val="20"/>
          <w:szCs w:val="20"/>
        </w:rPr>
        <w:t>Quality of instruction</w:t>
      </w:r>
    </w:p>
    <w:p w14:paraId="41E2B313" w14:textId="77777777" w:rsidR="004B76C4" w:rsidRPr="002050FD" w:rsidRDefault="004B76C4" w:rsidP="004B76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50FD">
        <w:rPr>
          <w:sz w:val="20"/>
          <w:szCs w:val="20"/>
        </w:rPr>
        <w:t>Engagement in professional service, nationally and internationally</w:t>
      </w:r>
    </w:p>
    <w:p w14:paraId="32BB7F70" w14:textId="77777777" w:rsidR="00ED0A38" w:rsidRPr="002050FD" w:rsidRDefault="004B76C4" w:rsidP="002050FD">
      <w:pPr>
        <w:spacing w:after="0"/>
        <w:rPr>
          <w:sz w:val="20"/>
          <w:szCs w:val="20"/>
        </w:rPr>
        <w:sectPr w:rsidR="00ED0A38" w:rsidRPr="002050FD" w:rsidSect="002050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050FD">
        <w:rPr>
          <w:sz w:val="20"/>
          <w:szCs w:val="20"/>
        </w:rPr>
        <w:t>Based on this outcome, and in consultation with the school chair, I have drafted the following professional development plan with goals that address deficiencies 4 and 5, above.</w:t>
      </w:r>
    </w:p>
    <w:p w14:paraId="5BF7E427" w14:textId="77777777" w:rsidR="00ED0A38" w:rsidRPr="002050FD" w:rsidRDefault="00ED0A38" w:rsidP="002050FD">
      <w:pPr>
        <w:spacing w:after="0"/>
        <w:rPr>
          <w:sz w:val="20"/>
          <w:szCs w:val="20"/>
        </w:rPr>
        <w:sectPr w:rsidR="00ED0A38" w:rsidRPr="002050FD" w:rsidSect="002050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050FD">
        <w:rPr>
          <w:sz w:val="20"/>
          <w:szCs w:val="20"/>
        </w:rPr>
        <w:t xml:space="preserve"> </w:t>
      </w:r>
    </w:p>
    <w:p w14:paraId="6A2982CC" w14:textId="7416BF60" w:rsidR="004B76C4" w:rsidRPr="002050FD" w:rsidRDefault="00ED0A38" w:rsidP="00ED0A38">
      <w:pPr>
        <w:spacing w:after="0"/>
        <w:rPr>
          <w:sz w:val="20"/>
          <w:szCs w:val="20"/>
        </w:rPr>
      </w:pPr>
      <w:r w:rsidRPr="002050FD">
        <w:rPr>
          <w:sz w:val="20"/>
          <w:szCs w:val="20"/>
        </w:rPr>
        <w:t xml:space="preserve">Per the faculty handbook, this plan includes specific goals/outcomes, an outline of activities to be undertaken, a timetable, and mutually agreed upon monitoring strategies for each goal. </w:t>
      </w:r>
      <w:r w:rsidR="004B76C4" w:rsidRPr="002050FD">
        <w:rPr>
          <w:sz w:val="20"/>
          <w:szCs w:val="20"/>
        </w:rPr>
        <w:t xml:space="preserve">This plan is based upon modified review criteria, focusing on teaching and service, as agreed upon through discussions with the school chair. As part of this modified criteria, I will increase my teaching and service loads, specifically by </w:t>
      </w:r>
      <w:proofErr w:type="spellStart"/>
      <w:r w:rsidR="004B76C4" w:rsidRPr="002050FD">
        <w:rPr>
          <w:sz w:val="20"/>
          <w:szCs w:val="20"/>
        </w:rPr>
        <w:t>xxxx</w:t>
      </w:r>
      <w:proofErr w:type="spellEnd"/>
      <w:r w:rsidR="004B76C4" w:rsidRPr="002050FD">
        <w:rPr>
          <w:sz w:val="20"/>
          <w:szCs w:val="20"/>
        </w:rPr>
        <w:t xml:space="preserve">. </w:t>
      </w:r>
      <w:r w:rsidRPr="002050FD">
        <w:rPr>
          <w:sz w:val="20"/>
          <w:szCs w:val="20"/>
        </w:rPr>
        <w:t xml:space="preserve">I also understand that since I am shifting away from research, it may be appropriate to take on additional internal service and teaching load. </w:t>
      </w:r>
    </w:p>
    <w:p w14:paraId="44B5F042" w14:textId="77777777" w:rsidR="00ED0A38" w:rsidRPr="002050FD" w:rsidRDefault="00ED0A38" w:rsidP="002050FD">
      <w:pPr>
        <w:spacing w:after="0"/>
        <w:rPr>
          <w:sz w:val="20"/>
          <w:szCs w:val="20"/>
        </w:rPr>
      </w:pPr>
    </w:p>
    <w:p w14:paraId="05AB1DCC" w14:textId="440408DD" w:rsidR="004B76C4" w:rsidRPr="002050FD" w:rsidRDefault="004B76C4" w:rsidP="00123E1D">
      <w:pPr>
        <w:rPr>
          <w:sz w:val="20"/>
          <w:szCs w:val="20"/>
        </w:rPr>
      </w:pPr>
      <w:r w:rsidRPr="002050FD">
        <w:rPr>
          <w:b/>
          <w:sz w:val="20"/>
          <w:szCs w:val="20"/>
        </w:rPr>
        <w:t>Goal 1</w:t>
      </w:r>
      <w:r w:rsidRPr="002050FD">
        <w:rPr>
          <w:sz w:val="20"/>
          <w:szCs w:val="20"/>
        </w:rPr>
        <w:t xml:space="preserve"> – Work with CTL to introduce innovative instructional methods in undergraduate and graduate courses; the efficacy of these strategies will be tracked via CIOS scores</w:t>
      </w:r>
      <w:r w:rsidR="00123E1D" w:rsidRPr="002050FD">
        <w:rPr>
          <w:sz w:val="20"/>
          <w:szCs w:val="20"/>
        </w:rPr>
        <w:t>, and I will share comments from my evaluations with the school chair</w:t>
      </w:r>
      <w:r w:rsidRPr="002050FD">
        <w:rPr>
          <w:sz w:val="20"/>
          <w:szCs w:val="20"/>
        </w:rPr>
        <w:t xml:space="preserve">. </w:t>
      </w:r>
      <w:r w:rsidR="00123E1D" w:rsidRPr="002050FD">
        <w:rPr>
          <w:sz w:val="20"/>
          <w:szCs w:val="20"/>
        </w:rPr>
        <w:t xml:space="preserve">My goal is to exceed </w:t>
      </w:r>
      <w:proofErr w:type="spellStart"/>
      <w:r w:rsidR="00123E1D" w:rsidRPr="002050FD">
        <w:rPr>
          <w:sz w:val="20"/>
          <w:szCs w:val="20"/>
        </w:rPr>
        <w:t>x.y</w:t>
      </w:r>
      <w:proofErr w:type="spellEnd"/>
      <w:r w:rsidR="00123E1D" w:rsidRPr="002050FD">
        <w:rPr>
          <w:sz w:val="20"/>
          <w:szCs w:val="20"/>
        </w:rPr>
        <w:t xml:space="preserve">/5.0 in undergraduate and </w:t>
      </w:r>
      <w:proofErr w:type="spellStart"/>
      <w:r w:rsidR="00123E1D" w:rsidRPr="002050FD">
        <w:rPr>
          <w:sz w:val="20"/>
          <w:szCs w:val="20"/>
        </w:rPr>
        <w:t>x.y</w:t>
      </w:r>
      <w:proofErr w:type="spellEnd"/>
      <w:r w:rsidR="00123E1D" w:rsidRPr="002050FD">
        <w:rPr>
          <w:sz w:val="20"/>
          <w:szCs w:val="20"/>
        </w:rPr>
        <w:t xml:space="preserve">/5.0 in graduate course teaching effectiveness evaluations. </w:t>
      </w:r>
    </w:p>
    <w:p w14:paraId="59D4CFFC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Activities to be taken:</w:t>
      </w:r>
    </w:p>
    <w:p w14:paraId="543BDBED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Timetable:</w:t>
      </w:r>
    </w:p>
    <w:p w14:paraId="69D4D8A1" w14:textId="6F2C62EF" w:rsidR="00ED0A38" w:rsidRPr="002050FD" w:rsidRDefault="00ED0A38" w:rsidP="002050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Monitoring Strategy:</w:t>
      </w:r>
    </w:p>
    <w:p w14:paraId="6CABC771" w14:textId="60DCF4C4" w:rsidR="004B76C4" w:rsidRPr="002050FD" w:rsidRDefault="004B76C4" w:rsidP="004B76C4">
      <w:pPr>
        <w:rPr>
          <w:sz w:val="20"/>
          <w:szCs w:val="20"/>
        </w:rPr>
      </w:pPr>
      <w:r w:rsidRPr="002050FD">
        <w:rPr>
          <w:b/>
          <w:sz w:val="20"/>
          <w:szCs w:val="20"/>
        </w:rPr>
        <w:t>Goal 2</w:t>
      </w:r>
      <w:r w:rsidRPr="002050FD">
        <w:rPr>
          <w:sz w:val="20"/>
          <w:szCs w:val="20"/>
        </w:rPr>
        <w:t xml:space="preserve"> – Submit at least two proposals per year to gain support for engineering education initiatives.</w:t>
      </w:r>
    </w:p>
    <w:p w14:paraId="78A2D358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Activities to be taken:</w:t>
      </w:r>
    </w:p>
    <w:p w14:paraId="1992D440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Timetable:</w:t>
      </w:r>
    </w:p>
    <w:p w14:paraId="17A6E4C3" w14:textId="6791CA1B" w:rsidR="00ED0A38" w:rsidRPr="002050FD" w:rsidRDefault="00ED0A38" w:rsidP="002050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Monitoring Strategy:</w:t>
      </w:r>
    </w:p>
    <w:p w14:paraId="150F33F6" w14:textId="678F96E0" w:rsidR="004B76C4" w:rsidRPr="002050FD" w:rsidRDefault="004B76C4" w:rsidP="004B76C4">
      <w:pPr>
        <w:rPr>
          <w:sz w:val="20"/>
          <w:szCs w:val="20"/>
        </w:rPr>
      </w:pPr>
      <w:r w:rsidRPr="002050FD">
        <w:rPr>
          <w:b/>
          <w:sz w:val="20"/>
          <w:szCs w:val="20"/>
        </w:rPr>
        <w:t>Goal 3</w:t>
      </w:r>
      <w:r w:rsidRPr="002050FD">
        <w:rPr>
          <w:sz w:val="20"/>
          <w:szCs w:val="20"/>
        </w:rPr>
        <w:t xml:space="preserve"> – Publish at least one peer-reviewed paper per year on engineering education</w:t>
      </w:r>
      <w:r w:rsidR="00ED0A38" w:rsidRPr="002050FD">
        <w:rPr>
          <w:sz w:val="20"/>
          <w:szCs w:val="20"/>
        </w:rPr>
        <w:t>.</w:t>
      </w:r>
    </w:p>
    <w:p w14:paraId="1E7924AD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Activities to be taken:</w:t>
      </w:r>
    </w:p>
    <w:p w14:paraId="2880B97F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Timetable:</w:t>
      </w:r>
    </w:p>
    <w:p w14:paraId="6D58FCE6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Monitoring Strategy:</w:t>
      </w:r>
    </w:p>
    <w:p w14:paraId="0A9C0504" w14:textId="77777777" w:rsidR="00ED0A38" w:rsidRPr="002050FD" w:rsidRDefault="00ED0A38" w:rsidP="004B76C4">
      <w:pPr>
        <w:rPr>
          <w:sz w:val="20"/>
          <w:szCs w:val="20"/>
        </w:rPr>
      </w:pPr>
    </w:p>
    <w:p w14:paraId="03492C3A" w14:textId="158C375D" w:rsidR="004B76C4" w:rsidRPr="002050FD" w:rsidRDefault="004B76C4" w:rsidP="004B76C4">
      <w:pPr>
        <w:rPr>
          <w:sz w:val="20"/>
          <w:szCs w:val="20"/>
        </w:rPr>
      </w:pPr>
      <w:r w:rsidRPr="002050FD">
        <w:rPr>
          <w:b/>
          <w:sz w:val="20"/>
          <w:szCs w:val="20"/>
        </w:rPr>
        <w:t>Goal 4</w:t>
      </w:r>
      <w:r w:rsidRPr="002050FD">
        <w:rPr>
          <w:sz w:val="20"/>
          <w:szCs w:val="20"/>
        </w:rPr>
        <w:t xml:space="preserve"> – Join at least one national committee or join an editorial board for a top-tier journal in my field</w:t>
      </w:r>
      <w:r w:rsidR="00ED0A38" w:rsidRPr="002050FD">
        <w:rPr>
          <w:sz w:val="20"/>
          <w:szCs w:val="20"/>
        </w:rPr>
        <w:t>.</w:t>
      </w:r>
    </w:p>
    <w:p w14:paraId="6476B62B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Activities to be taken:</w:t>
      </w:r>
    </w:p>
    <w:p w14:paraId="39377F6A" w14:textId="77777777" w:rsidR="00ED0A38" w:rsidRPr="002050FD" w:rsidRDefault="00ED0A38" w:rsidP="00ED0A3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Timetable:</w:t>
      </w:r>
    </w:p>
    <w:p w14:paraId="3F34B7A9" w14:textId="2EF8288E" w:rsidR="00ED0A38" w:rsidRPr="002050FD" w:rsidRDefault="00ED0A38" w:rsidP="002050F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050FD">
        <w:rPr>
          <w:sz w:val="20"/>
          <w:szCs w:val="20"/>
        </w:rPr>
        <w:t>Monitoring Strategy:</w:t>
      </w:r>
    </w:p>
    <w:p w14:paraId="15CA0BA3" w14:textId="01A95CDE" w:rsidR="004B76C4" w:rsidRPr="002050FD" w:rsidRDefault="004B76C4" w:rsidP="004B76C4">
      <w:pPr>
        <w:rPr>
          <w:sz w:val="20"/>
          <w:szCs w:val="20"/>
        </w:rPr>
      </w:pPr>
      <w:r w:rsidRPr="002050FD">
        <w:rPr>
          <w:sz w:val="20"/>
          <w:szCs w:val="20"/>
        </w:rPr>
        <w:lastRenderedPageBreak/>
        <w:t>…</w:t>
      </w:r>
    </w:p>
    <w:p w14:paraId="293267F7" w14:textId="684F20B4" w:rsidR="004B76C4" w:rsidRPr="002050FD" w:rsidRDefault="004B76C4" w:rsidP="004B76C4">
      <w:pPr>
        <w:rPr>
          <w:sz w:val="20"/>
          <w:szCs w:val="20"/>
        </w:rPr>
      </w:pPr>
      <w:r w:rsidRPr="002050FD">
        <w:rPr>
          <w:sz w:val="20"/>
          <w:szCs w:val="20"/>
        </w:rPr>
        <w:t xml:space="preserve">Goal X – Participate in the school undergraduate committee. </w:t>
      </w:r>
    </w:p>
    <w:p w14:paraId="6CEFFAB4" w14:textId="77777777" w:rsidR="004B76C4" w:rsidRPr="002050FD" w:rsidRDefault="004B76C4" w:rsidP="004B76C4">
      <w:pPr>
        <w:spacing w:after="0" w:line="240" w:lineRule="auto"/>
        <w:rPr>
          <w:sz w:val="20"/>
          <w:szCs w:val="20"/>
        </w:rPr>
      </w:pPr>
    </w:p>
    <w:p w14:paraId="4D71BAF5" w14:textId="77777777" w:rsidR="004B76C4" w:rsidRPr="002050FD" w:rsidRDefault="004B76C4" w:rsidP="004B76C4">
      <w:pPr>
        <w:spacing w:after="0" w:line="240" w:lineRule="auto"/>
        <w:rPr>
          <w:b/>
          <w:sz w:val="20"/>
          <w:szCs w:val="20"/>
        </w:rPr>
      </w:pPr>
      <w:r w:rsidRPr="002050FD">
        <w:rPr>
          <w:b/>
          <w:sz w:val="20"/>
          <w:szCs w:val="20"/>
        </w:rPr>
        <w:t xml:space="preserve">Requested Institutional Support  </w:t>
      </w:r>
    </w:p>
    <w:p w14:paraId="1F1E34AE" w14:textId="77777777" w:rsidR="004B76C4" w:rsidRPr="002050FD" w:rsidRDefault="004B76C4" w:rsidP="004B76C4">
      <w:pPr>
        <w:spacing w:after="0" w:line="240" w:lineRule="auto"/>
        <w:rPr>
          <w:sz w:val="20"/>
          <w:szCs w:val="20"/>
        </w:rPr>
      </w:pPr>
      <w:r w:rsidRPr="002050FD">
        <w:rPr>
          <w:i/>
          <w:sz w:val="20"/>
          <w:szCs w:val="20"/>
        </w:rPr>
        <w:t>Include any requests for resources needed by the faculty member to achieve goal/outcome attainment.</w:t>
      </w:r>
    </w:p>
    <w:p w14:paraId="64D7AB5C" w14:textId="77777777" w:rsidR="004B76C4" w:rsidRPr="002050FD" w:rsidRDefault="004B76C4" w:rsidP="004B76C4">
      <w:pPr>
        <w:spacing w:after="0" w:line="240" w:lineRule="auto"/>
        <w:rPr>
          <w:sz w:val="20"/>
          <w:szCs w:val="20"/>
        </w:rPr>
      </w:pPr>
    </w:p>
    <w:p w14:paraId="40D5D272" w14:textId="00A77EAF" w:rsidR="004B76C4" w:rsidRPr="002050FD" w:rsidRDefault="004B76C4" w:rsidP="004B76C4">
      <w:pPr>
        <w:spacing w:after="0" w:line="240" w:lineRule="auto"/>
        <w:rPr>
          <w:sz w:val="20"/>
          <w:szCs w:val="20"/>
        </w:rPr>
      </w:pPr>
      <w:r w:rsidRPr="002050FD">
        <w:rPr>
          <w:sz w:val="20"/>
          <w:szCs w:val="20"/>
        </w:rPr>
        <w:t xml:space="preserve">Based upon discussions with the school chair, the school will provide the following resources to support goals 1-X. </w:t>
      </w:r>
    </w:p>
    <w:p w14:paraId="65F73A13" w14:textId="488C2087" w:rsidR="004B76C4" w:rsidRPr="002050FD" w:rsidRDefault="004B76C4" w:rsidP="004B76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050FD">
        <w:rPr>
          <w:sz w:val="20"/>
          <w:szCs w:val="20"/>
        </w:rPr>
        <w:t xml:space="preserve">Request 1 – teaching release for one semester, to facilitate teaching development </w:t>
      </w:r>
      <w:r w:rsidR="00123E1D" w:rsidRPr="002050FD">
        <w:rPr>
          <w:sz w:val="20"/>
          <w:szCs w:val="20"/>
        </w:rPr>
        <w:t>and proposal writing</w:t>
      </w:r>
    </w:p>
    <w:p w14:paraId="587BE2DD" w14:textId="611A708B" w:rsidR="004B76C4" w:rsidRPr="002050FD" w:rsidRDefault="004B76C4" w:rsidP="004B76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050FD">
        <w:rPr>
          <w:sz w:val="20"/>
          <w:szCs w:val="20"/>
        </w:rPr>
        <w:t xml:space="preserve"> Request 2 – </w:t>
      </w:r>
      <w:r w:rsidR="00123E1D" w:rsidRPr="002050FD">
        <w:rPr>
          <w:sz w:val="20"/>
          <w:szCs w:val="20"/>
        </w:rPr>
        <w:t>support for a grader for undergraduate courses of x students or larger</w:t>
      </w:r>
    </w:p>
    <w:p w14:paraId="23BB0AB5" w14:textId="6076FD59" w:rsidR="004B76C4" w:rsidRPr="002050FD" w:rsidRDefault="004B76C4" w:rsidP="004B76C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050FD">
        <w:rPr>
          <w:sz w:val="20"/>
          <w:szCs w:val="20"/>
        </w:rPr>
        <w:t>Request 3- funds to attend three professional meetings (over the next three years), to facilitate engagement in service and engineering education activities</w:t>
      </w:r>
    </w:p>
    <w:p w14:paraId="59969419" w14:textId="77777777" w:rsidR="004B76C4" w:rsidRPr="002050FD" w:rsidRDefault="004B76C4" w:rsidP="004B76C4">
      <w:pPr>
        <w:spacing w:after="0" w:line="240" w:lineRule="auto"/>
        <w:ind w:left="360"/>
        <w:rPr>
          <w:sz w:val="20"/>
          <w:szCs w:val="20"/>
        </w:rPr>
      </w:pPr>
    </w:p>
    <w:p w14:paraId="00BC74D4" w14:textId="77777777" w:rsidR="004B76C4" w:rsidRPr="002050FD" w:rsidRDefault="004B76C4" w:rsidP="004B76C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724"/>
      </w:tblGrid>
      <w:tr w:rsidR="00ED0A38" w:rsidRPr="002050FD" w14:paraId="0CF4A3FF" w14:textId="77777777" w:rsidTr="00137BE5">
        <w:trPr>
          <w:trHeight w:val="302"/>
        </w:trPr>
        <w:tc>
          <w:tcPr>
            <w:tcW w:w="6750" w:type="dxa"/>
            <w:gridSpan w:val="3"/>
          </w:tcPr>
          <w:p w14:paraId="4FF88AE0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 xml:space="preserve">I understand that during my next PPR in three years (AY 20XX-XX), my progress in this developmental plan will be examined as part of my 3-year PPR review. </w:t>
            </w:r>
          </w:p>
        </w:tc>
      </w:tr>
      <w:tr w:rsidR="00ED0A38" w:rsidRPr="002050FD" w14:paraId="70BFC6D1" w14:textId="77777777" w:rsidTr="00137BE5">
        <w:trPr>
          <w:trHeight w:val="302"/>
        </w:trPr>
        <w:tc>
          <w:tcPr>
            <w:tcW w:w="6750" w:type="dxa"/>
            <w:gridSpan w:val="3"/>
          </w:tcPr>
          <w:p w14:paraId="20442157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622C79C6" w14:textId="77777777" w:rsidTr="00137BE5">
        <w:trPr>
          <w:trHeight w:val="302"/>
        </w:trPr>
        <w:tc>
          <w:tcPr>
            <w:tcW w:w="6750" w:type="dxa"/>
            <w:gridSpan w:val="3"/>
          </w:tcPr>
          <w:p w14:paraId="083B3352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7CA8B191" w14:textId="77777777" w:rsidTr="00137BE5">
        <w:trPr>
          <w:trHeight w:val="302"/>
        </w:trPr>
        <w:tc>
          <w:tcPr>
            <w:tcW w:w="6750" w:type="dxa"/>
            <w:gridSpan w:val="3"/>
          </w:tcPr>
          <w:p w14:paraId="5F48887B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Respectfully Submitted,</w:t>
            </w:r>
          </w:p>
        </w:tc>
      </w:tr>
      <w:tr w:rsidR="00ED0A38" w:rsidRPr="002050FD" w14:paraId="1A6DDE8F" w14:textId="77777777" w:rsidTr="00137BE5">
        <w:trPr>
          <w:trHeight w:val="1248"/>
        </w:trPr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6EB1148A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05A0FD23" w14:textId="77777777" w:rsidTr="00137BE5">
        <w:trPr>
          <w:trHeight w:val="308"/>
        </w:trPr>
        <w:tc>
          <w:tcPr>
            <w:tcW w:w="6750" w:type="dxa"/>
            <w:gridSpan w:val="3"/>
            <w:tcBorders>
              <w:top w:val="single" w:sz="4" w:space="0" w:color="auto"/>
            </w:tcBorders>
          </w:tcPr>
          <w:p w14:paraId="03FFC123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Dr. XXXXXX, Rank, School of XXXX</w:t>
            </w:r>
          </w:p>
        </w:tc>
      </w:tr>
      <w:tr w:rsidR="00ED0A38" w:rsidRPr="002050FD" w14:paraId="5F23ACC6" w14:textId="77777777" w:rsidTr="00137BE5">
        <w:trPr>
          <w:trHeight w:val="308"/>
        </w:trPr>
        <w:tc>
          <w:tcPr>
            <w:tcW w:w="3013" w:type="dxa"/>
          </w:tcPr>
          <w:p w14:paraId="0C1BDBA5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3C5F7B3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7CBC4EB0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2B59B51D" w14:textId="77777777" w:rsidTr="00137BE5">
        <w:trPr>
          <w:trHeight w:val="308"/>
        </w:trPr>
        <w:tc>
          <w:tcPr>
            <w:tcW w:w="3013" w:type="dxa"/>
          </w:tcPr>
          <w:p w14:paraId="76A80510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6D72E8D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282194E4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494464AC" w14:textId="77777777" w:rsidTr="00137BE5">
        <w:trPr>
          <w:trHeight w:val="308"/>
        </w:trPr>
        <w:tc>
          <w:tcPr>
            <w:tcW w:w="6750" w:type="dxa"/>
            <w:gridSpan w:val="3"/>
          </w:tcPr>
          <w:p w14:paraId="2B85DB8C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Approved:</w:t>
            </w:r>
          </w:p>
        </w:tc>
      </w:tr>
      <w:tr w:rsidR="00ED0A38" w:rsidRPr="002050FD" w14:paraId="55425BFF" w14:textId="77777777" w:rsidTr="00137BE5">
        <w:trPr>
          <w:trHeight w:val="1248"/>
        </w:trPr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5FD6FA04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6351A8A1" w14:textId="77777777" w:rsidTr="00137BE5">
        <w:trPr>
          <w:trHeight w:val="308"/>
        </w:trPr>
        <w:tc>
          <w:tcPr>
            <w:tcW w:w="6750" w:type="dxa"/>
            <w:gridSpan w:val="3"/>
            <w:tcBorders>
              <w:top w:val="single" w:sz="4" w:space="0" w:color="auto"/>
            </w:tcBorders>
          </w:tcPr>
          <w:p w14:paraId="6DD018BB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Dr. XXXXX, School Chair, School of XXXX</w:t>
            </w:r>
          </w:p>
        </w:tc>
      </w:tr>
      <w:tr w:rsidR="00ED0A38" w:rsidRPr="002050FD" w14:paraId="491F2B5F" w14:textId="77777777" w:rsidTr="00137BE5">
        <w:trPr>
          <w:trHeight w:val="308"/>
        </w:trPr>
        <w:tc>
          <w:tcPr>
            <w:tcW w:w="3013" w:type="dxa"/>
          </w:tcPr>
          <w:p w14:paraId="4EBF1B81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48EF6BD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4B9C6017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63E64088" w14:textId="77777777" w:rsidTr="00137BE5">
        <w:trPr>
          <w:trHeight w:val="308"/>
        </w:trPr>
        <w:tc>
          <w:tcPr>
            <w:tcW w:w="3013" w:type="dxa"/>
          </w:tcPr>
          <w:p w14:paraId="4BCFAD42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9369D55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14:paraId="3F3EB659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16232153" w14:textId="77777777" w:rsidTr="00137BE5">
        <w:trPr>
          <w:trHeight w:val="308"/>
        </w:trPr>
        <w:tc>
          <w:tcPr>
            <w:tcW w:w="6750" w:type="dxa"/>
            <w:gridSpan w:val="3"/>
          </w:tcPr>
          <w:p w14:paraId="13469732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Endorsed:</w:t>
            </w:r>
          </w:p>
        </w:tc>
      </w:tr>
      <w:tr w:rsidR="00ED0A38" w:rsidRPr="002050FD" w14:paraId="1DF4B777" w14:textId="77777777" w:rsidTr="00137BE5">
        <w:trPr>
          <w:trHeight w:val="1268"/>
        </w:trPr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5CC21D8E" w14:textId="77777777" w:rsidR="00ED0A38" w:rsidRPr="002050FD" w:rsidRDefault="00ED0A38" w:rsidP="00137BE5">
            <w:pPr>
              <w:rPr>
                <w:sz w:val="20"/>
                <w:szCs w:val="20"/>
              </w:rPr>
            </w:pPr>
          </w:p>
        </w:tc>
      </w:tr>
      <w:tr w:rsidR="00ED0A38" w:rsidRPr="002050FD" w14:paraId="38EFCE6F" w14:textId="77777777" w:rsidTr="00137BE5">
        <w:trPr>
          <w:trHeight w:val="308"/>
        </w:trPr>
        <w:tc>
          <w:tcPr>
            <w:tcW w:w="6750" w:type="dxa"/>
            <w:gridSpan w:val="3"/>
            <w:tcBorders>
              <w:top w:val="single" w:sz="4" w:space="0" w:color="auto"/>
            </w:tcBorders>
          </w:tcPr>
          <w:p w14:paraId="502F12C4" w14:textId="77777777" w:rsidR="00ED0A38" w:rsidRPr="002050FD" w:rsidRDefault="00ED0A38" w:rsidP="00137BE5">
            <w:pPr>
              <w:rPr>
                <w:sz w:val="20"/>
                <w:szCs w:val="20"/>
              </w:rPr>
            </w:pPr>
            <w:r w:rsidRPr="002050FD">
              <w:rPr>
                <w:sz w:val="20"/>
                <w:szCs w:val="20"/>
              </w:rPr>
              <w:t>Dr. XXXXX, Dean, College of XXXX</w:t>
            </w:r>
          </w:p>
        </w:tc>
      </w:tr>
    </w:tbl>
    <w:p w14:paraId="4BDE94ED" w14:textId="00825AA0" w:rsidR="004C5031" w:rsidRPr="002050FD" w:rsidRDefault="004C5031" w:rsidP="009A50C2">
      <w:pPr>
        <w:rPr>
          <w:sz w:val="20"/>
          <w:szCs w:val="20"/>
        </w:rPr>
      </w:pPr>
    </w:p>
    <w:sectPr w:rsidR="004C5031" w:rsidRPr="002050FD" w:rsidSect="002050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462"/>
    <w:multiLevelType w:val="hybridMultilevel"/>
    <w:tmpl w:val="74E6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7CD"/>
    <w:multiLevelType w:val="hybridMultilevel"/>
    <w:tmpl w:val="8EB0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90A"/>
    <w:multiLevelType w:val="hybridMultilevel"/>
    <w:tmpl w:val="782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6BDD"/>
    <w:multiLevelType w:val="hybridMultilevel"/>
    <w:tmpl w:val="4A2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39D"/>
    <w:multiLevelType w:val="hybridMultilevel"/>
    <w:tmpl w:val="7A12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950"/>
    <w:multiLevelType w:val="hybridMultilevel"/>
    <w:tmpl w:val="2876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57E0"/>
    <w:multiLevelType w:val="hybridMultilevel"/>
    <w:tmpl w:val="7B20DB62"/>
    <w:lvl w:ilvl="0" w:tplc="ACF6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C2"/>
    <w:rsid w:val="000A002B"/>
    <w:rsid w:val="000A3ADE"/>
    <w:rsid w:val="000C2DC5"/>
    <w:rsid w:val="00123E1D"/>
    <w:rsid w:val="001A34D1"/>
    <w:rsid w:val="001E09D6"/>
    <w:rsid w:val="002050FD"/>
    <w:rsid w:val="002B187D"/>
    <w:rsid w:val="00385F3F"/>
    <w:rsid w:val="00437192"/>
    <w:rsid w:val="004B76C4"/>
    <w:rsid w:val="004C5031"/>
    <w:rsid w:val="005828B1"/>
    <w:rsid w:val="006C4A23"/>
    <w:rsid w:val="007D65FC"/>
    <w:rsid w:val="00872631"/>
    <w:rsid w:val="00922615"/>
    <w:rsid w:val="009A50C2"/>
    <w:rsid w:val="009F3FE8"/>
    <w:rsid w:val="00A13364"/>
    <w:rsid w:val="00A541BA"/>
    <w:rsid w:val="00AF26A8"/>
    <w:rsid w:val="00B41214"/>
    <w:rsid w:val="00B64791"/>
    <w:rsid w:val="00B71FED"/>
    <w:rsid w:val="00C916DB"/>
    <w:rsid w:val="00CF4D23"/>
    <w:rsid w:val="00DD65D3"/>
    <w:rsid w:val="00DF34CF"/>
    <w:rsid w:val="00EA1675"/>
    <w:rsid w:val="00ED0A38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CFD"/>
  <w15:chartTrackingRefBased/>
  <w15:docId w15:val="{660251ED-07E4-48FA-BE83-8F2D274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6C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Terri T</dc:creator>
  <cp:keywords/>
  <dc:description/>
  <cp:lastModifiedBy>Lee, Terri T</cp:lastModifiedBy>
  <cp:revision>2</cp:revision>
  <dcterms:created xsi:type="dcterms:W3CDTF">2018-09-15T20:05:00Z</dcterms:created>
  <dcterms:modified xsi:type="dcterms:W3CDTF">2018-09-15T20:05:00Z</dcterms:modified>
</cp:coreProperties>
</file>